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DB" w:rsidRDefault="00CE073F" w:rsidP="00CE073F"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Ирина\Pictures\2017-11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Pictures\2017-11-24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73F" w:rsidRDefault="00CE073F" w:rsidP="00CE073F"/>
    <w:p w:rsidR="00CE073F" w:rsidRDefault="00CE073F" w:rsidP="00CE073F"/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lastRenderedPageBreak/>
        <w:t xml:space="preserve">2.1.3. Создание в </w:t>
      </w:r>
      <w:r w:rsidR="003D17C8">
        <w:rPr>
          <w:color w:val="000000"/>
        </w:rPr>
        <w:t>МБОУ Гимназии</w:t>
      </w:r>
      <w:r>
        <w:rPr>
          <w:color w:val="000000"/>
        </w:rPr>
        <w:t xml:space="preserve">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 xml:space="preserve">2.1.4. Формирование навыков независимого библиотечного пользователя, компетенции информационной и </w:t>
      </w:r>
      <w:r w:rsidR="003D17C8">
        <w:rPr>
          <w:color w:val="000000"/>
        </w:rPr>
        <w:t>медиа грамотности</w:t>
      </w:r>
      <w:r>
        <w:rPr>
          <w:color w:val="000000"/>
        </w:rPr>
        <w:t>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2.1.5. Совершенствование предоставляемых ИБЦ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2.2. </w:t>
      </w:r>
      <w:r>
        <w:rPr>
          <w:b/>
          <w:bCs/>
          <w:color w:val="000000"/>
        </w:rPr>
        <w:t>Основными задачами</w:t>
      </w:r>
      <w:r>
        <w:rPr>
          <w:color w:val="000000"/>
        </w:rPr>
        <w:t> деятельности ИБЦ являются: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2.2.1.Обеспечить сбор, целевую концентрацию, обработку, систематизацию педагогической и иной информации, формирование библиотечного фонда в соответствии с образовательными программами и доведение ее до пользователя.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2.2.2. Организовать деятельность ИБЦ с применением современных информационных и коммуникационных технологий и информационных систем (адаптировать имеющееся или приобрести новое программное обеспечение в соответствии с новыми задачами ИБЦ);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2.2.3. Организовать</w:t>
      </w:r>
      <w:r>
        <w:rPr>
          <w:b/>
          <w:bCs/>
          <w:color w:val="000000"/>
        </w:rPr>
        <w:t> </w:t>
      </w:r>
      <w:r>
        <w:rPr>
          <w:color w:val="000000"/>
        </w:rPr>
        <w:t>информирование участников образовательного процесса о новых поступления</w:t>
      </w:r>
      <w:r w:rsidR="003D17C8">
        <w:rPr>
          <w:color w:val="000000"/>
        </w:rPr>
        <w:t>х</w:t>
      </w:r>
      <w:r>
        <w:rPr>
          <w:color w:val="000000"/>
        </w:rPr>
        <w:t xml:space="preserve"> в основной и электронный фонды (в т.ч. Интернет-ресурсы) информационно-библиотечного центра (в т.ч. в условиях локальной сети учреждения, через Интернет-каналы: сайты, </w:t>
      </w:r>
      <w:proofErr w:type="spellStart"/>
      <w:r>
        <w:rPr>
          <w:color w:val="000000"/>
        </w:rPr>
        <w:t>блоги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>)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2.2.4. Обеспечить свободный доступ в режиме 24/7 ко всем видам информационных ресурсов и возможность самостоятельной работы с ними всем участникам образовательного процесса школы (в т.ч. через локальную сетевую инфраструктуру школы и Интернет-каналы);</w:t>
      </w:r>
    </w:p>
    <w:p w:rsidR="005964DB" w:rsidRDefault="003D17C8" w:rsidP="005964DB">
      <w:pPr>
        <w:pStyle w:val="a5"/>
        <w:shd w:val="clear" w:color="auto" w:fill="FFFFFF"/>
      </w:pPr>
      <w:r>
        <w:rPr>
          <w:color w:val="000000"/>
        </w:rPr>
        <w:t>2.2.5</w:t>
      </w:r>
      <w:r w:rsidR="005964DB">
        <w:rPr>
          <w:color w:val="000000"/>
        </w:rPr>
        <w:t>. Организовать и обеспечить профессиональную поддержку (консультирование по работе с ин</w:t>
      </w:r>
      <w:r w:rsidR="00345375">
        <w:rPr>
          <w:color w:val="000000"/>
        </w:rPr>
        <w:t>формационными ресурсами),</w:t>
      </w:r>
      <w:r w:rsidR="005964DB">
        <w:rPr>
          <w:color w:val="000000"/>
        </w:rPr>
        <w:t xml:space="preserve"> пользователей (педагогов, родителей, учеников);</w:t>
      </w:r>
    </w:p>
    <w:p w:rsidR="005964DB" w:rsidRDefault="00345375" w:rsidP="005964DB">
      <w:pPr>
        <w:pStyle w:val="a5"/>
        <w:shd w:val="clear" w:color="auto" w:fill="FFFFFF"/>
      </w:pPr>
      <w:r>
        <w:rPr>
          <w:color w:val="000000"/>
        </w:rPr>
        <w:t>2.2.6</w:t>
      </w:r>
      <w:r w:rsidR="005964DB">
        <w:rPr>
          <w:color w:val="000000"/>
        </w:rPr>
        <w:t>. Организовать виртуальную справочную службу;</w:t>
      </w:r>
    </w:p>
    <w:p w:rsidR="005964DB" w:rsidRDefault="00345375" w:rsidP="005964DB">
      <w:pPr>
        <w:pStyle w:val="a5"/>
        <w:shd w:val="clear" w:color="auto" w:fill="FFFFFF"/>
      </w:pPr>
      <w:r>
        <w:rPr>
          <w:color w:val="000000"/>
        </w:rPr>
        <w:t>2.2.7</w:t>
      </w:r>
      <w:r w:rsidR="005964DB">
        <w:rPr>
          <w:color w:val="000000"/>
        </w:rPr>
        <w:t>. Активизировать познавательную деятельность и читательскую активность субъектов обучения;</w:t>
      </w:r>
    </w:p>
    <w:p w:rsidR="005964DB" w:rsidRDefault="00345375" w:rsidP="005964DB">
      <w:pPr>
        <w:pStyle w:val="a5"/>
        <w:shd w:val="clear" w:color="auto" w:fill="FFFFFF"/>
      </w:pPr>
      <w:r>
        <w:rPr>
          <w:color w:val="000000"/>
        </w:rPr>
        <w:t>2.2.8</w:t>
      </w:r>
      <w:r w:rsidR="005964DB">
        <w:rPr>
          <w:color w:val="000000"/>
        </w:rPr>
        <w:t xml:space="preserve">. Создать условия для повышения уровня информационной культуры личности обучающихся (навыки независимого библиотечного пользователя, компетенции информационной и </w:t>
      </w:r>
      <w:r>
        <w:rPr>
          <w:color w:val="000000"/>
        </w:rPr>
        <w:t>медиа грамотности</w:t>
      </w:r>
      <w:r w:rsidR="005964DB">
        <w:rPr>
          <w:color w:val="000000"/>
        </w:rPr>
        <w:t>).</w:t>
      </w:r>
    </w:p>
    <w:p w:rsidR="005964DB" w:rsidRDefault="005964DB" w:rsidP="005964DB">
      <w:pPr>
        <w:pStyle w:val="a5"/>
        <w:shd w:val="clear" w:color="auto" w:fill="FFFFFF"/>
        <w:jc w:val="center"/>
      </w:pPr>
      <w:r>
        <w:rPr>
          <w:b/>
          <w:bCs/>
          <w:color w:val="000000"/>
        </w:rPr>
        <w:t>III. ОСНОВНЫЕ ФУНКЦИИ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3.1. ИБЦ осуществляет следующие функции: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3.1.1. Формирует фонд информационно-</w:t>
      </w:r>
      <w:r w:rsidR="00F14158">
        <w:rPr>
          <w:color w:val="000000"/>
        </w:rPr>
        <w:t>библиотечных ресурсов гимназии</w:t>
      </w:r>
      <w:r>
        <w:rPr>
          <w:color w:val="000000"/>
        </w:rPr>
        <w:t>, комплектует универсальный фонд учебными, художественными, научными, справочными, педагогическими и научно-популярными документами на традиционных носителях информации, а также в информационных системах и веб-ресурсах: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lastRenderedPageBreak/>
        <w:t>3.1.2. Создает информационную продукцию: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осуществляет аналитико-синтетическую обработку информации;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организует и ведет справочно-библиографический аппарат: каталоги (алфавитный систематический), картотеки (систематическую картотеку статей, тематические картотеки) электронный каталог, базы данных по профилю образовательной организации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разрабатывает рекомендательные библиографические пособия (списки, обзоры, указатели)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3.1.3. Осуществляет дифференцированное информационно-библиотечное обслуживание обучающихся: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предоставляет информационные ресурсы на различных носителях на основе изучения их запросов и информационных потребностей;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способствует развитию навыков самообучения (участие в сетевых олимпиадах, телекоммуникационных проектах в системе дистанционного обучения;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оказывает информационную поддержку в решении задач, возникающих в процессе их учебной, самообразовательной и досуговой деятельности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 xml:space="preserve">​ оказывает поддержку в организации мероприятий, ориентированных на развитие общей и информационной культуры личности, </w:t>
      </w:r>
      <w:r w:rsidR="00F14158">
        <w:rPr>
          <w:color w:val="000000"/>
        </w:rPr>
        <w:t>медиа грамотности</w:t>
      </w:r>
      <w:r>
        <w:rPr>
          <w:color w:val="000000"/>
        </w:rPr>
        <w:t xml:space="preserve"> и содействует развитию критического мышления;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содействует членам педагогического коллектива и администрации образовательной организации в организации образовательного процесса и досуга обучающихся.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3.1.4. Осуществляет дифференцированное информационно-библиотечное обслуживание педагогических работников: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осуществляет дифференцированное информационно-библиотечное обслуживание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 xml:space="preserve">​ создает электронную </w:t>
      </w:r>
      <w:proofErr w:type="spellStart"/>
      <w:r>
        <w:rPr>
          <w:color w:val="000000"/>
        </w:rPr>
        <w:t>медиатеку</w:t>
      </w:r>
      <w:proofErr w:type="spellEnd"/>
      <w:r>
        <w:rPr>
          <w:color w:val="000000"/>
        </w:rPr>
        <w:t xml:space="preserve"> педагогической информации как элемент единой школьной информационной сети;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организует обзоры новых поступлений и публикаций, информирование руководства образовательной организации по вопросам управления образовательным процессом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 xml:space="preserve">3.1.5. Осуществляет дифференцированное информационно-библиотечное обслуживание родителей обучающихся, в т.ч. через Интернет-каналы: сайты, </w:t>
      </w:r>
      <w:proofErr w:type="spellStart"/>
      <w:r>
        <w:rPr>
          <w:color w:val="000000"/>
        </w:rPr>
        <w:t>блоги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>, RSS...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lastRenderedPageBreak/>
        <w:t>3.1.6. Удовлетворяет запросы пользователей и информирует о новых поступлениях в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3.1.7. Консультирует педагогических работников, обучающихся по вопросам использования инструментов и сервисов Интернета в учебной и досуговой деятельности;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3.1.8. Консультирует по вопросам организации семейного чтения, знакомит с литературой по воспитанию детей;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3.1.9. Консультирует по вопросам учебных изданий обучающихся.</w:t>
      </w:r>
    </w:p>
    <w:p w:rsidR="005964DB" w:rsidRDefault="00B02426" w:rsidP="005964DB">
      <w:pPr>
        <w:pStyle w:val="a5"/>
        <w:shd w:val="clear" w:color="auto" w:fill="FFFFFF"/>
        <w:jc w:val="center"/>
      </w:pPr>
      <w:r>
        <w:rPr>
          <w:color w:val="000000"/>
        </w:rPr>
        <w:t>III. ​</w:t>
      </w:r>
      <w:r w:rsidR="005964DB">
        <w:rPr>
          <w:color w:val="000000"/>
        </w:rPr>
        <w:t> </w:t>
      </w:r>
      <w:r w:rsidR="005964DB">
        <w:rPr>
          <w:b/>
          <w:bCs/>
          <w:color w:val="000000"/>
        </w:rPr>
        <w:t>ПРАВА И ОБЯЗАННОСТИ ПОЛЬЗОВАТЕЛЕЙ ИБЦ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4.1. Право открытого доступа в ИБЦ имеют все участники образовательного процесса (далее - «Пользователи ИБЦ»).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4.1.1. Пользователи ИБЦ имеют право: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получать полную информацию о составе библиотечного фонда, информационных ресурсах и предоставляемых ИБЦ услугах;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пользоваться справочно-библиографическим аппаратом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получать консультационную помощь в поиске и выборе источников информации;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продлевать срок пользования материалами;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получать тематические, фактографические, уточняющие и библиографические справки на основе фонда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участвовать в мероприятиях, проводимых ИБЦ;</w:t>
      </w:r>
    </w:p>
    <w:p w:rsidR="005964DB" w:rsidRPr="00B02426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 xml:space="preserve">​ обращаться для разрешения конфликтной ситуации к </w:t>
      </w:r>
      <w:r w:rsidR="00B02426" w:rsidRPr="00B02426">
        <w:rPr>
          <w:color w:val="000000"/>
        </w:rPr>
        <w:t>руководителю образовательного</w:t>
      </w:r>
      <w:r w:rsidRPr="00B02426">
        <w:rPr>
          <w:color w:val="000000"/>
        </w:rPr>
        <w:t xml:space="preserve"> учреждения.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4.1.2. Пользователи ИБЦ обязаны: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соблюдать правила пользования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поддерживать порядок расстановки документов в открытом доступе ИБЦ, расположения карточек в каталогах и картотеках;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lastRenderedPageBreak/>
        <w:sym w:font="Symbol" w:char="F0B7"/>
      </w:r>
      <w:r>
        <w:rPr>
          <w:color w:val="000000"/>
        </w:rPr>
        <w:t>​ пользоваться ценными и справочными документами только в помещении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убедиться при получении документов в отсутствии дефектов, а при обнаружении проинформировать об этом работника ИБЦ. Ответственность за обнаруженные дефекты в сдаваемых документах несет последний пользователь;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расписываться в читательском формуляре за каждый полученный документ;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возвращать документы в ИБЦ в установленные сроки;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заменять документы ИБЦ в случае их утраты или порчи им равноценными, либо компенсировать ущерб в размере, установленном правилами пользования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полностью рассчитаться с ИБЦ по истечении срока обучения или работы в образовательной организации.</w:t>
      </w:r>
    </w:p>
    <w:p w:rsidR="005964DB" w:rsidRDefault="00B02426" w:rsidP="005964DB">
      <w:pPr>
        <w:pStyle w:val="a5"/>
        <w:shd w:val="clear" w:color="auto" w:fill="FFFFFF"/>
        <w:jc w:val="center"/>
      </w:pPr>
      <w:r>
        <w:rPr>
          <w:color w:val="000000"/>
        </w:rPr>
        <w:t>IV. ​</w:t>
      </w:r>
      <w:r w:rsidR="005964DB">
        <w:rPr>
          <w:color w:val="000000"/>
        </w:rPr>
        <w:t> </w:t>
      </w:r>
      <w:r w:rsidR="005964DB">
        <w:rPr>
          <w:b/>
          <w:bCs/>
          <w:color w:val="000000"/>
        </w:rPr>
        <w:t>ОТВЕТСТВЕННОСТЬ ПОЛЬЗОВАТЕЛЕЙ ИБЦ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5.1. Пользователи обязаны соблюдать Правила пользования ИБЦ.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5.1.1. 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 Российской Федерации.</w:t>
      </w:r>
    </w:p>
    <w:p w:rsidR="005964DB" w:rsidRDefault="005964DB" w:rsidP="005964DB">
      <w:pPr>
        <w:pStyle w:val="a5"/>
        <w:shd w:val="clear" w:color="auto" w:fill="FFFFFF"/>
        <w:jc w:val="center"/>
      </w:pPr>
      <w:r>
        <w:rPr>
          <w:color w:val="000000"/>
        </w:rPr>
        <w:t>V.​ </w:t>
      </w:r>
      <w:r>
        <w:rPr>
          <w:b/>
          <w:bCs/>
          <w:color w:val="000000"/>
        </w:rPr>
        <w:t>ПРАВА И ОБЯЗАННОСТИ ИБЦ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6.1. ИБЦ имеет право: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самостоятельно определять содержание и конкретные формы своей деятельности в соответствии с задачами и функциями, определенными Положением об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самостоятельно определять источники комплектования своих информационных ресурсов;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изымать и реализовывать документы из своих фондов в соответствии с порядком исключения документов, согласованным с руководителем образовательной организации, и действующим законодательством;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определять в соответствии с Правилами пользования ИБЦ виды и размеры компенсации ущерба, нанесенного пользователями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распоряжаться предназначенными ИБЦ бюджетными и полученными от платных услуг денежными средствами;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участвовать на конкурсной или иной основе в реализации федеральных, региональных и международных программ развития библиотечного дела;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6.2. Обязанности ИБЦ: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соблюдать государственные библиотечные стандарты и нормативы;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lastRenderedPageBreak/>
        <w:sym w:font="Symbol" w:char="F0B7"/>
      </w:r>
      <w:r>
        <w:rPr>
          <w:color w:val="000000"/>
        </w:rPr>
        <w:t>​ обслуживать пользователей в соответствии с действующим законодательством, Положением и Правилами пользования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отражать в своей деятельности сложившееся в обществе идеологическое и политическое многообразие;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не допускать государственной или иной цензуры, ограничивающей права пользователей на свободный доступ к информационным ресурсам;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6.3. Руководитель ИБЦ отчитывается перед руководителем образовательной организации и органами государственной статистики в порядке, предусмотренном действующим законодательством.</w:t>
      </w:r>
    </w:p>
    <w:p w:rsidR="005964DB" w:rsidRDefault="00B02426" w:rsidP="005964DB">
      <w:pPr>
        <w:pStyle w:val="a5"/>
        <w:shd w:val="clear" w:color="auto" w:fill="FFFFFF"/>
        <w:jc w:val="center"/>
      </w:pPr>
      <w:r>
        <w:rPr>
          <w:color w:val="000000"/>
        </w:rPr>
        <w:t>VI. ​</w:t>
      </w:r>
      <w:r w:rsidR="005964DB">
        <w:rPr>
          <w:color w:val="000000"/>
        </w:rPr>
        <w:t> </w:t>
      </w:r>
      <w:r w:rsidR="005964DB">
        <w:rPr>
          <w:b/>
          <w:bCs/>
          <w:color w:val="000000"/>
        </w:rPr>
        <w:t>ПРАВА И ОБЯЗАННОСТИ РАБОТНИКОВ ИБЦ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7.1. Работники ИБЦ имеют право: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учреждения и Положении об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 xml:space="preserve">​ проводить в установленном порядке занятия, уроки и кружки библиотечно- библиографических знаний и информационной культуры и </w:t>
      </w:r>
      <w:r w:rsidR="00642852">
        <w:rPr>
          <w:color w:val="000000"/>
        </w:rPr>
        <w:t>медиа образования</w:t>
      </w:r>
      <w:r>
        <w:rPr>
          <w:color w:val="000000"/>
        </w:rPr>
        <w:t>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иметь ежегодный отпуски дополнительный оплачиваемый отпуск в соответствии с Коллективным договором между работниками и руководством образовательной организации или иными локальными нормативными актами;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участвовать в соответствии с законодательством Российской Федерации в работе библиотечных ассоциаций или союзов.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7.2. Работники ИБЦ обязаны: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обеспечить пользователям возможность работы с информационными ресурсами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информировать пользователей о видах предоставляемых ИБЦ услуг;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обеспечивать сохранность использования носителей информации, их систематизацию, размещение и хранение;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обеспечивать режим работы в соответствии с потребностями пользователей и работой образовательной организации;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отчитываться в установленном порядке перед руководителем образовательной организации;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повышать квалификацию.</w:t>
      </w:r>
    </w:p>
    <w:p w:rsidR="005964DB" w:rsidRDefault="00642852" w:rsidP="005964DB">
      <w:pPr>
        <w:pStyle w:val="a5"/>
        <w:shd w:val="clear" w:color="auto" w:fill="FFFFFF"/>
        <w:jc w:val="center"/>
      </w:pPr>
      <w:r>
        <w:rPr>
          <w:color w:val="000000"/>
        </w:rPr>
        <w:lastRenderedPageBreak/>
        <w:t>VII. ​</w:t>
      </w:r>
      <w:r w:rsidR="005964DB">
        <w:rPr>
          <w:color w:val="000000"/>
        </w:rPr>
        <w:t> </w:t>
      </w:r>
      <w:r w:rsidR="005964DB">
        <w:rPr>
          <w:b/>
          <w:bCs/>
          <w:color w:val="000000"/>
        </w:rPr>
        <w:t>ПОРЯДОК ПОЛЬЗОВАНИЯ ИБЦ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8.1. Запись обучающихся образовательной организации в ИБЦ производится по списочному составу класса в индивидуальном порядке, педагогических и иных работников образовательной организации, родителей (иных законных представителей) обучающихся - по паспорту.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8.2. Перерегистрация пользователей ИБЦ производится ежегодно.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8.3. Документом, подтверждающим право пользования ИБЦ, является читательский формуляр.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8.4. Читательский формуляр фиксирует дату выдачи пользователю материалов из фонда ИБЦ и их возвращения в ИБЦ.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8.5. Порядок пользования абонементом: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пользователи имеют право получить на дом не более 5 материалов одновременно;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максимальные сроки пользования материалами: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учебники, учебные пособия - учебный год;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научно-популярная, познавательная, художественная литература - 1 месяц;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периодические издания, издания повышенного спроса -15 дней;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пользователи могут продлить срок пользования материалами, если на них отсутствует спрос со стороны других пользователей.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8.6. Порядок пользования читальным залом: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документы, предназначенные для работы в читальном зале, на дом не выдаются;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5964DB" w:rsidRDefault="006D3511" w:rsidP="005964DB">
      <w:pPr>
        <w:pStyle w:val="a5"/>
        <w:shd w:val="clear" w:color="auto" w:fill="FFFFFF"/>
        <w:jc w:val="center"/>
      </w:pPr>
      <w:r>
        <w:rPr>
          <w:color w:val="000000"/>
        </w:rPr>
        <w:t>VIII. ​</w:t>
      </w:r>
      <w:r w:rsidR="005964DB">
        <w:rPr>
          <w:color w:val="000000"/>
        </w:rPr>
        <w:t> </w:t>
      </w:r>
      <w:r w:rsidR="005964DB">
        <w:rPr>
          <w:b/>
          <w:bCs/>
          <w:color w:val="000000"/>
        </w:rPr>
        <w:t>ОРГАНИЗАЦИЯ ДЕЯТЕЛЬНОСТИ ИБЦ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9.1. Организация деятельности ИБЦ включает пространственно-обособленные зоны различных типов: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Зона для получения информационных ресурсов во временное пользование (абонемент);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Зона для самостоятельной работы с ресурсами на различных видах носителей (читальный зал);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Рекреационная зона для разнообразного досуга и проведения мероприятий.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 xml:space="preserve">9.2.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планами, </w:t>
      </w:r>
      <w:r>
        <w:rPr>
          <w:color w:val="000000"/>
        </w:rPr>
        <w:lastRenderedPageBreak/>
        <w:t>программами образовательной организации, программами, проектами и планом работы ИБЦ.</w:t>
      </w:r>
    </w:p>
    <w:p w:rsidR="000D22CB" w:rsidRDefault="005964DB" w:rsidP="005964DB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 xml:space="preserve">9.3. Ответственность за систематичность и качество комплектования основного фонда ИБЦ,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ИБЦ несет руководитель образовательной организации 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9.4. Режим работы ИБЦ определяется в соответствии с правилами внутреннего распорядка образовательной организации. При определении режима работы ИБЦ предусматривается выделение: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 xml:space="preserve">​ двух часов рабочего времени ежедневно на выполнение </w:t>
      </w:r>
      <w:r w:rsidR="000D22CB">
        <w:rPr>
          <w:color w:val="000000"/>
        </w:rPr>
        <w:t>внутри библиотечной</w:t>
      </w:r>
      <w:r>
        <w:rPr>
          <w:color w:val="000000"/>
        </w:rPr>
        <w:t xml:space="preserve"> работы;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одного раза в месяц - санитарного дня, в который обслуживание пользователей не производится;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не менее одного раза в месяц - методического дня.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9.5. В целях обеспечения рационального использования информационных ресурсов в работе с детьми и юношеством ИБЦ образовательной организации взаимодействует с другими школьными ИБЦ территории (горизонтальное взаимодействие) и библиотеками Министерства культуры Российской Федерации.</w:t>
      </w:r>
    </w:p>
    <w:p w:rsidR="005964DB" w:rsidRDefault="006709FD" w:rsidP="005964DB">
      <w:pPr>
        <w:pStyle w:val="a5"/>
        <w:shd w:val="clear" w:color="auto" w:fill="FFFFFF"/>
        <w:jc w:val="center"/>
      </w:pPr>
      <w:r>
        <w:rPr>
          <w:color w:val="000000"/>
        </w:rPr>
        <w:t>IX. ​</w:t>
      </w:r>
      <w:r w:rsidR="005964DB">
        <w:rPr>
          <w:color w:val="000000"/>
        </w:rPr>
        <w:t> </w:t>
      </w:r>
      <w:r w:rsidR="005964DB">
        <w:rPr>
          <w:b/>
          <w:bCs/>
          <w:color w:val="000000"/>
        </w:rPr>
        <w:t>УПРАВЛЕНИЕ. СТРУКТУРА И ШТАТ РАБОТНИКОВ. МАТЕРИАЛЬНО-ТЕХНИЧЕСКОЕ ОБЕСПЕЧЕНИЕ.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10.1. Общее руководство деятельностью ИБЦ осуществляет директор образовательной организации.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10.2. Руководство ИБЦ осуществляет Руководитель ИБЦ (библиотекарь), назначаемый директором образовательной организации из числа специалистов, и</w:t>
      </w:r>
      <w:r w:rsidR="00533313">
        <w:rPr>
          <w:color w:val="000000"/>
        </w:rPr>
        <w:t xml:space="preserve">меющих высшее профессиональное </w:t>
      </w:r>
      <w:r>
        <w:rPr>
          <w:color w:val="000000"/>
        </w:rPr>
        <w:t>образование без предъявления требований к стажу работы. Руководитель ИБЦ принимает участие в деятельности педагогического совета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10.3. Руководитель ИБЦ разрабатывает и предоставляет на утверждение директору образовательной организации: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структуру и штатное расписание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Правила пользования ИБЦ, определяющие порядок доступа к фондам ИБЦ, перечень основных и дополнительных услуг и условия их предоставления;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планово-отчетную документацию;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должностные инструкции сотрудников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sym w:font="Symbol" w:char="F0B7"/>
      </w:r>
      <w:r>
        <w:rPr>
          <w:color w:val="000000"/>
        </w:rPr>
        <w:t>​ технологическую документацию, в т.ч. о порядке исключе</w:t>
      </w:r>
      <w:r w:rsidR="009C2B0A">
        <w:rPr>
          <w:color w:val="000000"/>
        </w:rPr>
        <w:t xml:space="preserve">ния </w:t>
      </w:r>
      <w:r>
        <w:rPr>
          <w:color w:val="000000"/>
        </w:rPr>
        <w:t xml:space="preserve"> из информационных ресурсов ИБЦ.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 xml:space="preserve">10.4. ИБЦ состоит из пространственно-обособленных зон: зона для получения информационных ресурсов во временное пользование (абонемент), зона для </w:t>
      </w:r>
      <w:r>
        <w:rPr>
          <w:color w:val="000000"/>
        </w:rPr>
        <w:lastRenderedPageBreak/>
        <w:t>самостоятельной работы с ресурсами на различных видах</w:t>
      </w:r>
      <w:r w:rsidR="00F50712">
        <w:rPr>
          <w:color w:val="000000"/>
        </w:rPr>
        <w:t xml:space="preserve"> носителей (читальный зал)</w:t>
      </w:r>
      <w:r>
        <w:rPr>
          <w:color w:val="000000"/>
        </w:rPr>
        <w:t>, рекреационная зона для разнообразного досуга и проведения мероприятий.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10.5. Штатное наполнение ИБЦ разрабатывается на основе выполняемых и планируемых объемов работ с использованием Межотраслевых норм времени на процессы, выполняемые в библиотеках.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10.6. Трудовые отношения работников ИБЦ регулируются Трудовым кодексом РФ. Руководитель ИБЦ несет полную ответственность за результаты деятельности ИБЦ в пределах своей компетенции, в том числе и материальную.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10.7. В целях обеспечения модернизации ИБЦ в условиях информатизации образования и в пределах средств, выделяемых учредителями, образовательная организация обеспечивает ИБЦ: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-​ необходимыми служебными и производственными помещениями в соответствии с действующими нормами и требованием выделения специальных помещений для работы с учебной литературой, читальных залов и пр.;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-​ финансированием комплектования библиотечных фондов;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-​ электронно-вычислительной и копировально-множительной техникой и оргтехникой, подключением к сети Интернет, канцелярскими принадлежностями;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-​ условиями, обеспечивающими сохранность материальных ценностей ИБЦ;</w:t>
      </w: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>-​ условиями для аттестации сотрудников ИБЦ.</w:t>
      </w:r>
    </w:p>
    <w:p w:rsidR="005964DB" w:rsidRDefault="005964DB" w:rsidP="005964DB">
      <w:pPr>
        <w:pStyle w:val="a5"/>
        <w:shd w:val="clear" w:color="auto" w:fill="FFFFFF"/>
        <w:spacing w:after="240" w:afterAutospacing="0"/>
      </w:pPr>
    </w:p>
    <w:p w:rsidR="005964DB" w:rsidRDefault="005964DB" w:rsidP="005964DB">
      <w:pPr>
        <w:pStyle w:val="a5"/>
        <w:shd w:val="clear" w:color="auto" w:fill="FFFFFF"/>
      </w:pPr>
      <w:r>
        <w:rPr>
          <w:color w:val="000000"/>
        </w:rPr>
        <w:t xml:space="preserve">Составила: </w:t>
      </w:r>
      <w:proofErr w:type="spellStart"/>
      <w:r w:rsidR="007142FC">
        <w:rPr>
          <w:color w:val="000000"/>
        </w:rPr>
        <w:t>Миннебаева</w:t>
      </w:r>
      <w:proofErr w:type="spellEnd"/>
      <w:r w:rsidR="007142FC">
        <w:rPr>
          <w:color w:val="000000"/>
        </w:rPr>
        <w:t xml:space="preserve"> А.М.</w:t>
      </w:r>
      <w:r w:rsidR="003E494E">
        <w:rPr>
          <w:color w:val="000000"/>
        </w:rPr>
        <w:t>. зав</w:t>
      </w:r>
      <w:proofErr w:type="gramStart"/>
      <w:r w:rsidR="003E494E">
        <w:rPr>
          <w:color w:val="000000"/>
        </w:rPr>
        <w:t>.б</w:t>
      </w:r>
      <w:proofErr w:type="gramEnd"/>
      <w:r w:rsidR="003E494E">
        <w:rPr>
          <w:color w:val="000000"/>
        </w:rPr>
        <w:t>иблиотекой</w:t>
      </w:r>
    </w:p>
    <w:p w:rsidR="00337B44" w:rsidRDefault="002C39CE" w:rsidP="00A90094">
      <w:pPr>
        <w:pStyle w:val="a3"/>
        <w:spacing w:line="240" w:lineRule="auto"/>
        <w:ind w:left="-284" w:firstLine="284"/>
      </w:pPr>
      <w:r>
        <w:tab/>
      </w:r>
    </w:p>
    <w:sectPr w:rsidR="00337B44" w:rsidSect="00F5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A8F"/>
    <w:rsid w:val="00014791"/>
    <w:rsid w:val="000D22CB"/>
    <w:rsid w:val="001B4491"/>
    <w:rsid w:val="00264F44"/>
    <w:rsid w:val="002C39CE"/>
    <w:rsid w:val="002F17C4"/>
    <w:rsid w:val="00337B44"/>
    <w:rsid w:val="00345375"/>
    <w:rsid w:val="00366F88"/>
    <w:rsid w:val="003D17C8"/>
    <w:rsid w:val="003E494E"/>
    <w:rsid w:val="00533313"/>
    <w:rsid w:val="005964DB"/>
    <w:rsid w:val="00612DDE"/>
    <w:rsid w:val="00614619"/>
    <w:rsid w:val="00642852"/>
    <w:rsid w:val="006709FD"/>
    <w:rsid w:val="006D3511"/>
    <w:rsid w:val="007142FC"/>
    <w:rsid w:val="00857A8F"/>
    <w:rsid w:val="0096674D"/>
    <w:rsid w:val="009C2B0A"/>
    <w:rsid w:val="00A44D60"/>
    <w:rsid w:val="00A90094"/>
    <w:rsid w:val="00B02426"/>
    <w:rsid w:val="00BD6E4D"/>
    <w:rsid w:val="00C10A37"/>
    <w:rsid w:val="00CE073F"/>
    <w:rsid w:val="00D34ED8"/>
    <w:rsid w:val="00F14158"/>
    <w:rsid w:val="00F50712"/>
    <w:rsid w:val="00F54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10A3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C10A37"/>
    <w:rPr>
      <w:rFonts w:eastAsiaTheme="minorEastAsia"/>
      <w:color w:val="5A5A5A" w:themeColor="text1" w:themeTint="A5"/>
      <w:spacing w:val="15"/>
    </w:rPr>
  </w:style>
  <w:style w:type="paragraph" w:styleId="a5">
    <w:name w:val="Normal (Web)"/>
    <w:basedOn w:val="a"/>
    <w:uiPriority w:val="99"/>
    <w:semiHidden/>
    <w:unhideWhenUsed/>
    <w:rsid w:val="00596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E4948-C1CE-4002-9134-64EF1BA5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2325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Ирина</cp:lastModifiedBy>
  <cp:revision>3</cp:revision>
  <dcterms:created xsi:type="dcterms:W3CDTF">2017-11-23T12:28:00Z</dcterms:created>
  <dcterms:modified xsi:type="dcterms:W3CDTF">2017-11-24T10:50:00Z</dcterms:modified>
</cp:coreProperties>
</file>